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7C" w:rsidRDefault="00070D7C">
      <w:pPr>
        <w:pStyle w:val="BodyText"/>
        <w:rPr>
          <w:sz w:val="20"/>
        </w:rPr>
      </w:pPr>
    </w:p>
    <w:p w:rsidR="00070D7C" w:rsidRDefault="00070D7C">
      <w:pPr>
        <w:pStyle w:val="BodyText"/>
        <w:rPr>
          <w:sz w:val="20"/>
        </w:rPr>
      </w:pPr>
    </w:p>
    <w:p w:rsidR="00070D7C" w:rsidRDefault="00070D7C">
      <w:pPr>
        <w:pStyle w:val="BodyText"/>
        <w:rPr>
          <w:sz w:val="20"/>
        </w:rPr>
      </w:pPr>
    </w:p>
    <w:p w:rsidR="00070D7C" w:rsidRDefault="000F2366">
      <w:pPr>
        <w:spacing w:before="219"/>
        <w:ind w:left="4521"/>
        <w:rPr>
          <w:b/>
          <w:sz w:val="32"/>
        </w:rPr>
      </w:pPr>
      <w:r>
        <w:rPr>
          <w:b/>
          <w:sz w:val="32"/>
          <w:u w:val="thick"/>
        </w:rPr>
        <w:t>Medical and Sports Science Committee</w:t>
      </w:r>
    </w:p>
    <w:p w:rsidR="00070D7C" w:rsidRDefault="00070D7C">
      <w:pPr>
        <w:pStyle w:val="BodyText"/>
        <w:rPr>
          <w:b/>
          <w:sz w:val="20"/>
        </w:rPr>
      </w:pPr>
    </w:p>
    <w:p w:rsidR="00070D7C" w:rsidRDefault="00070D7C">
      <w:pPr>
        <w:pStyle w:val="BodyText"/>
        <w:spacing w:before="2"/>
        <w:rPr>
          <w:b/>
          <w:sz w:val="18"/>
        </w:rPr>
      </w:pPr>
    </w:p>
    <w:p w:rsidR="00070D7C" w:rsidRDefault="00070D7C">
      <w:pPr>
        <w:pStyle w:val="BodyText"/>
        <w:rPr>
          <w:b/>
          <w:sz w:val="26"/>
        </w:rPr>
      </w:pPr>
      <w:bookmarkStart w:id="0" w:name="_GoBack"/>
      <w:bookmarkEnd w:id="0"/>
    </w:p>
    <w:p w:rsidR="00070D7C" w:rsidRDefault="00070D7C">
      <w:pPr>
        <w:pStyle w:val="BodyText"/>
        <w:rPr>
          <w:b/>
          <w:sz w:val="26"/>
        </w:rPr>
      </w:pPr>
    </w:p>
    <w:p w:rsidR="00070D7C" w:rsidRDefault="00070D7C">
      <w:pPr>
        <w:pStyle w:val="BodyText"/>
        <w:rPr>
          <w:b/>
          <w:sz w:val="26"/>
        </w:rPr>
      </w:pPr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spacing w:before="156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4221479</wp:posOffset>
            </wp:positionH>
            <wp:positionV relativeFrom="paragraph">
              <wp:posOffset>-67737</wp:posOffset>
            </wp:positionV>
            <wp:extent cx="3710558" cy="4025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558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Medical and Sports Science Committee</w:t>
      </w:r>
      <w:r>
        <w:rPr>
          <w:spacing w:val="-6"/>
          <w:sz w:val="23"/>
        </w:rPr>
        <w:t xml:space="preserve"> </w:t>
      </w:r>
      <w:r>
        <w:rPr>
          <w:sz w:val="23"/>
        </w:rPr>
        <w:t>Members</w:t>
      </w:r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spacing w:before="29"/>
        <w:rPr>
          <w:sz w:val="23"/>
        </w:rPr>
      </w:pPr>
      <w:r>
        <w:rPr>
          <w:sz w:val="23"/>
        </w:rPr>
        <w:t>Education and Research</w:t>
      </w:r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rPr>
          <w:sz w:val="23"/>
        </w:rPr>
      </w:pPr>
      <w:r>
        <w:rPr>
          <w:sz w:val="23"/>
        </w:rPr>
        <w:t>Sports</w:t>
      </w:r>
      <w:r>
        <w:rPr>
          <w:spacing w:val="-2"/>
          <w:sz w:val="23"/>
        </w:rPr>
        <w:t xml:space="preserve"> </w:t>
      </w:r>
      <w:r>
        <w:rPr>
          <w:sz w:val="23"/>
        </w:rPr>
        <w:t>Nutrition</w:t>
      </w:r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rPr>
          <w:sz w:val="23"/>
        </w:rPr>
      </w:pPr>
      <w:r>
        <w:rPr>
          <w:sz w:val="23"/>
        </w:rPr>
        <w:t xml:space="preserve">Medical and </w:t>
      </w:r>
      <w:proofErr w:type="spellStart"/>
      <w:r>
        <w:rPr>
          <w:sz w:val="23"/>
        </w:rPr>
        <w:t>Anti</w:t>
      </w:r>
      <w:r>
        <w:rPr>
          <w:spacing w:val="-5"/>
          <w:sz w:val="23"/>
        </w:rPr>
        <w:t xml:space="preserve"> </w:t>
      </w:r>
      <w:r>
        <w:rPr>
          <w:sz w:val="23"/>
        </w:rPr>
        <w:t>Doping</w:t>
      </w:r>
      <w:proofErr w:type="spellEnd"/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spacing w:before="28"/>
        <w:rPr>
          <w:sz w:val="23"/>
        </w:rPr>
      </w:pPr>
      <w:r>
        <w:rPr>
          <w:sz w:val="23"/>
        </w:rPr>
        <w:t>Mental</w:t>
      </w:r>
      <w:r>
        <w:rPr>
          <w:spacing w:val="-1"/>
          <w:sz w:val="23"/>
        </w:rPr>
        <w:t xml:space="preserve"> </w:t>
      </w:r>
      <w:r>
        <w:rPr>
          <w:sz w:val="23"/>
        </w:rPr>
        <w:t>Acuity</w:t>
      </w:r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rPr>
          <w:sz w:val="23"/>
        </w:rPr>
      </w:pPr>
      <w:r>
        <w:rPr>
          <w:sz w:val="23"/>
        </w:rPr>
        <w:t>Injury prevention and Active</w:t>
      </w:r>
      <w:r>
        <w:rPr>
          <w:spacing w:val="-6"/>
          <w:sz w:val="23"/>
        </w:rPr>
        <w:t xml:space="preserve"> </w:t>
      </w:r>
      <w:r>
        <w:rPr>
          <w:sz w:val="23"/>
        </w:rPr>
        <w:t>recovery</w:t>
      </w:r>
    </w:p>
    <w:p w:rsidR="00070D7C" w:rsidRDefault="000F2366">
      <w:pPr>
        <w:pStyle w:val="ListParagraph"/>
        <w:numPr>
          <w:ilvl w:val="0"/>
          <w:numId w:val="1"/>
        </w:numPr>
        <w:tabs>
          <w:tab w:val="left" w:pos="340"/>
        </w:tabs>
        <w:spacing w:before="29"/>
        <w:rPr>
          <w:sz w:val="23"/>
        </w:rPr>
      </w:pPr>
      <w:r>
        <w:rPr>
          <w:sz w:val="23"/>
        </w:rPr>
        <w:t>Peak Performance</w:t>
      </w:r>
      <w:r>
        <w:rPr>
          <w:spacing w:val="-3"/>
          <w:sz w:val="23"/>
        </w:rPr>
        <w:t xml:space="preserve"> </w:t>
      </w:r>
      <w:r>
        <w:rPr>
          <w:sz w:val="23"/>
        </w:rPr>
        <w:t>training</w:t>
      </w:r>
    </w:p>
    <w:p w:rsidR="00070D7C" w:rsidRDefault="00070D7C">
      <w:pPr>
        <w:rPr>
          <w:sz w:val="23"/>
        </w:rPr>
        <w:sectPr w:rsidR="00070D7C">
          <w:type w:val="continuous"/>
          <w:pgSz w:w="15840" w:h="12740" w:orient="landscape"/>
          <w:pgMar w:top="1180" w:right="1040" w:bottom="280" w:left="920" w:header="720" w:footer="720" w:gutter="0"/>
          <w:cols w:space="720"/>
        </w:sectPr>
      </w:pPr>
    </w:p>
    <w:p w:rsidR="00070D7C" w:rsidRDefault="00070D7C">
      <w:pPr>
        <w:pStyle w:val="BodyText"/>
        <w:rPr>
          <w:sz w:val="20"/>
        </w:rPr>
      </w:pPr>
    </w:p>
    <w:p w:rsidR="00070D7C" w:rsidRDefault="00070D7C">
      <w:pPr>
        <w:pStyle w:val="BodyText"/>
        <w:rPr>
          <w:sz w:val="20"/>
        </w:rPr>
      </w:pPr>
    </w:p>
    <w:p w:rsidR="00070D7C" w:rsidRDefault="00070D7C">
      <w:pPr>
        <w:pStyle w:val="BodyText"/>
        <w:spacing w:before="2"/>
        <w:rPr>
          <w:sz w:val="15"/>
        </w:rPr>
      </w:pPr>
    </w:p>
    <w:tbl>
      <w:tblPr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245"/>
        <w:gridCol w:w="5487"/>
        <w:gridCol w:w="2990"/>
      </w:tblGrid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</w:tr>
      <w:tr w:rsidR="00070D7C">
        <w:trPr>
          <w:trHeight w:val="1656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Doctor Marisa Nimrod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360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 xml:space="preserve">Emergency Response, Acute Injury Management, advanced life support, 1 </w:t>
            </w:r>
            <w:proofErr w:type="spellStart"/>
            <w:r>
              <w:rPr>
                <w:sz w:val="24"/>
              </w:rPr>
              <w:t>st</w:t>
            </w:r>
            <w:proofErr w:type="spellEnd"/>
            <w:r>
              <w:rPr>
                <w:sz w:val="24"/>
              </w:rPr>
              <w:t xml:space="preserve"> Vice President of the Trinidad and Tobago Medical Association, Project</w:t>
            </w:r>
          </w:p>
          <w:p w:rsidR="00070D7C" w:rsidRDefault="000F2366">
            <w:pPr>
              <w:pStyle w:val="TableParagraph"/>
              <w:spacing w:line="275" w:lineRule="exact"/>
              <w:ind w:left="108"/>
              <w:rPr>
                <w:rFonts w:ascii="Arial"/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rFonts w:ascii="Arial"/>
                <w:color w:val="212121"/>
                <w:sz w:val="24"/>
              </w:rPr>
              <w:t>.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Chairman</w:t>
            </w:r>
          </w:p>
        </w:tc>
      </w:tr>
      <w:tr w:rsidR="00070D7C">
        <w:trPr>
          <w:trHeight w:val="830"/>
        </w:trPr>
        <w:tc>
          <w:tcPr>
            <w:tcW w:w="446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Roger Evelyn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Holistic Therapist, Bodywork, </w:t>
            </w:r>
            <w:proofErr w:type="spellStart"/>
            <w:r>
              <w:rPr>
                <w:sz w:val="24"/>
              </w:rPr>
              <w:t>Partitioner</w:t>
            </w:r>
            <w:proofErr w:type="spellEnd"/>
            <w:r>
              <w:rPr>
                <w:sz w:val="24"/>
              </w:rPr>
              <w:t xml:space="preserve"> and Sport</w:t>
            </w:r>
          </w:p>
          <w:p w:rsidR="00070D7C" w:rsidRDefault="000F2366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and Injury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 Chairman</w:t>
            </w:r>
          </w:p>
        </w:tc>
      </w:tr>
      <w:tr w:rsidR="00070D7C">
        <w:trPr>
          <w:trHeight w:val="412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Alexandria Olton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SportsTT</w:t>
            </w:r>
            <w:proofErr w:type="spellEnd"/>
            <w:r>
              <w:rPr>
                <w:sz w:val="24"/>
              </w:rPr>
              <w:t xml:space="preserve"> – Exercise Psychologist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Consultant Only</w:t>
            </w:r>
          </w:p>
        </w:tc>
      </w:tr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Asha</w:t>
            </w:r>
            <w:proofErr w:type="spellEnd"/>
            <w:r>
              <w:rPr>
                <w:color w:val="212121"/>
                <w:sz w:val="24"/>
              </w:rPr>
              <w:t xml:space="preserve"> De </w:t>
            </w:r>
            <w:proofErr w:type="spellStart"/>
            <w:r>
              <w:rPr>
                <w:color w:val="212121"/>
                <w:sz w:val="24"/>
              </w:rPr>
              <w:t>Freitas</w:t>
            </w:r>
            <w:proofErr w:type="spellEnd"/>
            <w:r>
              <w:rPr>
                <w:color w:val="212121"/>
                <w:sz w:val="24"/>
              </w:rPr>
              <w:t>-Moseley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3"/>
              </w:rPr>
              <w:t xml:space="preserve">Certified </w:t>
            </w:r>
            <w:r>
              <w:rPr>
                <w:sz w:val="24"/>
              </w:rPr>
              <w:t>Sports Medicine Athletic Trainer/Therapist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63" w:lineRule="exact"/>
              <w:ind w:left="109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Policy Director</w:t>
            </w:r>
          </w:p>
        </w:tc>
      </w:tr>
      <w:tr w:rsidR="00070D7C">
        <w:trPr>
          <w:trHeight w:val="412"/>
        </w:trPr>
        <w:tc>
          <w:tcPr>
            <w:tcW w:w="446" w:type="dxa"/>
          </w:tcPr>
          <w:p w:rsidR="00070D7C" w:rsidRDefault="000F236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Yohance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Ayodike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Behavior Change Consultant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FIFA and Elite Referees</w:t>
            </w:r>
          </w:p>
        </w:tc>
      </w:tr>
      <w:tr w:rsidR="00070D7C">
        <w:trPr>
          <w:trHeight w:val="553"/>
        </w:trPr>
        <w:tc>
          <w:tcPr>
            <w:tcW w:w="446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Mannan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Sedighi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Sport Science, Sport Nutrition, strength and</w:t>
            </w:r>
          </w:p>
          <w:p w:rsidR="00070D7C" w:rsidRDefault="000F23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conditioning Coach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FIFA and Elite Referees</w:t>
            </w:r>
          </w:p>
        </w:tc>
      </w:tr>
      <w:tr w:rsidR="00070D7C">
        <w:trPr>
          <w:trHeight w:val="827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Sergiy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Adonin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MD, </w:t>
            </w:r>
            <w:proofErr w:type="spellStart"/>
            <w:r>
              <w:rPr>
                <w:sz w:val="24"/>
              </w:rPr>
              <w:t>MCh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Tr&amp;Orth</w:t>
            </w:r>
            <w:proofErr w:type="spellEnd"/>
            <w:r>
              <w:rPr>
                <w:sz w:val="24"/>
              </w:rPr>
              <w:t>), DM (</w:t>
            </w:r>
            <w:proofErr w:type="spellStart"/>
            <w:r>
              <w:rPr>
                <w:sz w:val="24"/>
              </w:rPr>
              <w:t>orth</w:t>
            </w:r>
            <w:proofErr w:type="spellEnd"/>
            <w:r>
              <w:rPr>
                <w:sz w:val="24"/>
              </w:rPr>
              <w:t>), FRSC Ed</w:t>
            </w:r>
          </w:p>
          <w:p w:rsidR="00070D7C" w:rsidRDefault="000F2366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tr&amp;orth</w:t>
            </w:r>
            <w:proofErr w:type="spellEnd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PGDip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</w:t>
            </w:r>
            <w:proofErr w:type="spellEnd"/>
            <w:r>
              <w:rPr>
                <w:sz w:val="24"/>
              </w:rPr>
              <w:t xml:space="preserve"> Specialist </w:t>
            </w:r>
            <w:proofErr w:type="spellStart"/>
            <w:r>
              <w:rPr>
                <w:sz w:val="24"/>
              </w:rPr>
              <w:t>Orthopaedic</w:t>
            </w:r>
            <w:proofErr w:type="spellEnd"/>
            <w:r>
              <w:rPr>
                <w:sz w:val="24"/>
              </w:rPr>
              <w:t xml:space="preserve"> Surgeon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FIFA and Elite Referees</w:t>
            </w:r>
          </w:p>
        </w:tc>
      </w:tr>
      <w:tr w:rsidR="00070D7C">
        <w:trPr>
          <w:trHeight w:val="412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Savaitri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Rampersad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Medical Massage Therapist</w:t>
            </w:r>
          </w:p>
        </w:tc>
        <w:tc>
          <w:tcPr>
            <w:tcW w:w="2990" w:type="dxa"/>
          </w:tcPr>
          <w:p w:rsidR="00070D7C" w:rsidRDefault="000F236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FIFA and Elite Referees</w:t>
            </w:r>
          </w:p>
        </w:tc>
      </w:tr>
      <w:tr w:rsidR="00070D7C">
        <w:trPr>
          <w:trHeight w:val="830"/>
        </w:trPr>
        <w:tc>
          <w:tcPr>
            <w:tcW w:w="12168" w:type="dxa"/>
            <w:gridSpan w:val="4"/>
          </w:tcPr>
          <w:p w:rsidR="00070D7C" w:rsidRDefault="000F2366">
            <w:pPr>
              <w:pStyle w:val="TableParagraph"/>
              <w:spacing w:before="1" w:line="240" w:lineRule="auto"/>
              <w:ind w:left="4937" w:right="49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Committee Members:</w:t>
            </w:r>
          </w:p>
        </w:tc>
      </w:tr>
      <w:tr w:rsidR="00070D7C">
        <w:trPr>
          <w:trHeight w:val="827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Anyl</w:t>
            </w:r>
            <w:proofErr w:type="spellEnd"/>
            <w:r>
              <w:rPr>
                <w:sz w:val="24"/>
              </w:rPr>
              <w:t xml:space="preserve"> Lloyd</w:t>
            </w:r>
          </w:p>
          <w:p w:rsidR="00070D7C" w:rsidRDefault="000F2366">
            <w:pPr>
              <w:pStyle w:val="TableParagraph"/>
              <w:spacing w:before="137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Gopeesingh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MSC Sports And Exercise Medicine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2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Doctor Joanne </w:t>
            </w:r>
            <w:proofErr w:type="spellStart"/>
            <w:r>
              <w:rPr>
                <w:sz w:val="24"/>
              </w:rPr>
              <w:t>Ragoonanan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MSc Sports Medicine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551"/>
        </w:trPr>
        <w:tc>
          <w:tcPr>
            <w:tcW w:w="446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Doctor Terrance </w:t>
            </w:r>
            <w:proofErr w:type="spellStart"/>
            <w:r>
              <w:rPr>
                <w:sz w:val="24"/>
              </w:rPr>
              <w:t>Babwah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MSc. Sport &amp;</w:t>
            </w:r>
            <w:r>
              <w:rPr>
                <w:sz w:val="24"/>
              </w:rPr>
              <w:t xml:space="preserve"> Exercise Med(</w:t>
            </w:r>
            <w:proofErr w:type="spellStart"/>
            <w:r>
              <w:rPr>
                <w:sz w:val="24"/>
              </w:rPr>
              <w:t>Univ</w:t>
            </w:r>
            <w:proofErr w:type="spellEnd"/>
            <w:r>
              <w:rPr>
                <w:sz w:val="24"/>
              </w:rPr>
              <w:t xml:space="preserve"> Bath), MFSEM</w:t>
            </w:r>
          </w:p>
          <w:p w:rsidR="00070D7C" w:rsidRDefault="000F23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(UK)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Doctor </w:t>
            </w:r>
            <w:proofErr w:type="spellStart"/>
            <w:r>
              <w:rPr>
                <w:sz w:val="24"/>
              </w:rPr>
              <w:t>Vernice</w:t>
            </w:r>
            <w:proofErr w:type="spellEnd"/>
            <w:r>
              <w:rPr>
                <w:sz w:val="24"/>
              </w:rPr>
              <w:t xml:space="preserve"> Richards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Sports Psychologist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</w:tbl>
    <w:p w:rsidR="00070D7C" w:rsidRDefault="00070D7C">
      <w:pPr>
        <w:sectPr w:rsidR="00070D7C">
          <w:pgSz w:w="15840" w:h="12740" w:orient="landscape"/>
          <w:pgMar w:top="1180" w:right="1040" w:bottom="280" w:left="920" w:header="720" w:footer="720" w:gutter="0"/>
          <w:cols w:space="720"/>
        </w:sectPr>
      </w:pPr>
    </w:p>
    <w:p w:rsidR="00070D7C" w:rsidRDefault="00070D7C">
      <w:pPr>
        <w:pStyle w:val="BodyText"/>
        <w:rPr>
          <w:sz w:val="20"/>
        </w:rPr>
      </w:pPr>
    </w:p>
    <w:p w:rsidR="00070D7C" w:rsidRDefault="00070D7C">
      <w:pPr>
        <w:pStyle w:val="BodyText"/>
        <w:rPr>
          <w:sz w:val="20"/>
        </w:rPr>
      </w:pPr>
    </w:p>
    <w:p w:rsidR="00070D7C" w:rsidRDefault="00070D7C">
      <w:pPr>
        <w:pStyle w:val="BodyText"/>
        <w:spacing w:before="2"/>
        <w:rPr>
          <w:sz w:val="15"/>
        </w:rPr>
      </w:pPr>
    </w:p>
    <w:tbl>
      <w:tblPr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245"/>
        <w:gridCol w:w="5487"/>
        <w:gridCol w:w="2990"/>
      </w:tblGrid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Donald La Guerre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Sport and Exercise Psychology B.Sc.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2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Gregory Seals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47" w:lineRule="exact"/>
              <w:ind w:left="108"/>
            </w:pPr>
            <w:r>
              <w:t>Sports Performance Specialist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Janelle Bruno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Registered Dietitian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828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Commander Doctor Israel</w:t>
            </w:r>
          </w:p>
          <w:p w:rsidR="00070D7C" w:rsidRDefault="000F2366">
            <w:pPr>
              <w:pStyle w:val="TableParagraph"/>
              <w:spacing w:before="1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Dowlat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40" w:lineRule="auto"/>
              <w:ind w:left="108" w:right="843"/>
              <w:rPr>
                <w:sz w:val="24"/>
              </w:rPr>
            </w:pPr>
            <w:r>
              <w:rPr>
                <w:sz w:val="24"/>
              </w:rPr>
              <w:t>Bachelor of Medicine and Bachelor of Surgery (M.B.B.S)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Martin </w:t>
            </w:r>
            <w:proofErr w:type="spellStart"/>
            <w:r>
              <w:rPr>
                <w:sz w:val="24"/>
              </w:rPr>
              <w:t>Sedighi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Sports Management – Futsal Director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Tracey Pierre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Sport and Exercise Nutrition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2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Cherice</w:t>
            </w:r>
            <w:proofErr w:type="spellEnd"/>
            <w:r>
              <w:rPr>
                <w:sz w:val="24"/>
              </w:rPr>
              <w:t xml:space="preserve"> Bronte-</w:t>
            </w:r>
            <w:proofErr w:type="spellStart"/>
            <w:r>
              <w:rPr>
                <w:sz w:val="24"/>
              </w:rPr>
              <w:t>Tinkew</w:t>
            </w:r>
            <w:proofErr w:type="spellEnd"/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Registered Dietitian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  <w:tr w:rsidR="00070D7C">
        <w:trPr>
          <w:trHeight w:val="414"/>
        </w:trPr>
        <w:tc>
          <w:tcPr>
            <w:tcW w:w="446" w:type="dxa"/>
          </w:tcPr>
          <w:p w:rsidR="00070D7C" w:rsidRDefault="000F2366">
            <w:pPr>
              <w:pStyle w:val="TableParagraph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45" w:type="dxa"/>
          </w:tcPr>
          <w:p w:rsidR="00070D7C" w:rsidRDefault="000F2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Arielle Pounder</w:t>
            </w:r>
          </w:p>
        </w:tc>
        <w:tc>
          <w:tcPr>
            <w:tcW w:w="5487" w:type="dxa"/>
          </w:tcPr>
          <w:p w:rsidR="00070D7C" w:rsidRDefault="000F2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Registered Dietitian And Personal Trainer</w:t>
            </w:r>
          </w:p>
        </w:tc>
        <w:tc>
          <w:tcPr>
            <w:tcW w:w="2990" w:type="dxa"/>
          </w:tcPr>
          <w:p w:rsidR="00070D7C" w:rsidRDefault="00070D7C">
            <w:pPr>
              <w:pStyle w:val="TableParagraph"/>
              <w:spacing w:line="240" w:lineRule="auto"/>
              <w:ind w:left="0"/>
            </w:pPr>
          </w:p>
        </w:tc>
      </w:tr>
    </w:tbl>
    <w:p w:rsidR="000F2366" w:rsidRDefault="000F2366"/>
    <w:sectPr w:rsidR="000F2366">
      <w:pgSz w:w="15840" w:h="12740" w:orient="landscape"/>
      <w:pgMar w:top="118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2436"/>
    <w:multiLevelType w:val="hybridMultilevel"/>
    <w:tmpl w:val="AD703E68"/>
    <w:lvl w:ilvl="0" w:tplc="99F6153E">
      <w:start w:val="1"/>
      <w:numFmt w:val="decimal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1" w:tplc="5232AD3E">
      <w:numFmt w:val="bullet"/>
      <w:lvlText w:val="•"/>
      <w:lvlJc w:val="left"/>
      <w:pPr>
        <w:ind w:left="1694" w:hanging="231"/>
      </w:pPr>
      <w:rPr>
        <w:rFonts w:hint="default"/>
        <w:lang w:val="en-US" w:eastAsia="en-US" w:bidi="en-US"/>
      </w:rPr>
    </w:lvl>
    <w:lvl w:ilvl="2" w:tplc="BCD4880A">
      <w:numFmt w:val="bullet"/>
      <w:lvlText w:val="•"/>
      <w:lvlJc w:val="left"/>
      <w:pPr>
        <w:ind w:left="3048" w:hanging="231"/>
      </w:pPr>
      <w:rPr>
        <w:rFonts w:hint="default"/>
        <w:lang w:val="en-US" w:eastAsia="en-US" w:bidi="en-US"/>
      </w:rPr>
    </w:lvl>
    <w:lvl w:ilvl="3" w:tplc="8E0833FC">
      <w:numFmt w:val="bullet"/>
      <w:lvlText w:val="•"/>
      <w:lvlJc w:val="left"/>
      <w:pPr>
        <w:ind w:left="4402" w:hanging="231"/>
      </w:pPr>
      <w:rPr>
        <w:rFonts w:hint="default"/>
        <w:lang w:val="en-US" w:eastAsia="en-US" w:bidi="en-US"/>
      </w:rPr>
    </w:lvl>
    <w:lvl w:ilvl="4" w:tplc="B7744F22">
      <w:numFmt w:val="bullet"/>
      <w:lvlText w:val="•"/>
      <w:lvlJc w:val="left"/>
      <w:pPr>
        <w:ind w:left="5756" w:hanging="231"/>
      </w:pPr>
      <w:rPr>
        <w:rFonts w:hint="default"/>
        <w:lang w:val="en-US" w:eastAsia="en-US" w:bidi="en-US"/>
      </w:rPr>
    </w:lvl>
    <w:lvl w:ilvl="5" w:tplc="47249B1E">
      <w:numFmt w:val="bullet"/>
      <w:lvlText w:val="•"/>
      <w:lvlJc w:val="left"/>
      <w:pPr>
        <w:ind w:left="7110" w:hanging="231"/>
      </w:pPr>
      <w:rPr>
        <w:rFonts w:hint="default"/>
        <w:lang w:val="en-US" w:eastAsia="en-US" w:bidi="en-US"/>
      </w:rPr>
    </w:lvl>
    <w:lvl w:ilvl="6" w:tplc="40E4DC4A">
      <w:numFmt w:val="bullet"/>
      <w:lvlText w:val="•"/>
      <w:lvlJc w:val="left"/>
      <w:pPr>
        <w:ind w:left="8464" w:hanging="231"/>
      </w:pPr>
      <w:rPr>
        <w:rFonts w:hint="default"/>
        <w:lang w:val="en-US" w:eastAsia="en-US" w:bidi="en-US"/>
      </w:rPr>
    </w:lvl>
    <w:lvl w:ilvl="7" w:tplc="7BBAF48A">
      <w:numFmt w:val="bullet"/>
      <w:lvlText w:val="•"/>
      <w:lvlJc w:val="left"/>
      <w:pPr>
        <w:ind w:left="9818" w:hanging="231"/>
      </w:pPr>
      <w:rPr>
        <w:rFonts w:hint="default"/>
        <w:lang w:val="en-US" w:eastAsia="en-US" w:bidi="en-US"/>
      </w:rPr>
    </w:lvl>
    <w:lvl w:ilvl="8" w:tplc="DD409EAC">
      <w:numFmt w:val="bullet"/>
      <w:lvlText w:val="•"/>
      <w:lvlJc w:val="left"/>
      <w:pPr>
        <w:ind w:left="11172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0D7C"/>
    <w:rsid w:val="00070D7C"/>
    <w:rsid w:val="000F2366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6"/>
      <w:ind w:left="340" w:hanging="231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Doc's Engineering Works</dc:creator>
  <cp:lastModifiedBy>Francis</cp:lastModifiedBy>
  <cp:revision>2</cp:revision>
  <dcterms:created xsi:type="dcterms:W3CDTF">2020-03-10T18:00:00Z</dcterms:created>
  <dcterms:modified xsi:type="dcterms:W3CDTF">2020-03-10T18:15:00Z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